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60" w:type="dxa"/>
        <w:shd w:val="clear" w:color="auto" w:fill="F5F4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</w:tblGrid>
      <w:tr w:rsidR="00CB6232" w:rsidRPr="00CB6232" w:rsidTr="00CB6232">
        <w:trPr>
          <w:jc w:val="center"/>
        </w:trPr>
        <w:tc>
          <w:tcPr>
            <w:tcW w:w="5000" w:type="pct"/>
            <w:shd w:val="clear" w:color="auto" w:fill="F5F4DF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B6232" w:rsidRPr="00CB6232" w:rsidRDefault="00CB6232" w:rsidP="00CB6232">
            <w:pPr>
              <w:spacing w:after="75" w:line="300" w:lineRule="atLeast"/>
              <w:jc w:val="center"/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</w:pPr>
            <w:r w:rsidRPr="00CB6232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begin"/>
            </w:r>
            <w:r w:rsidRPr="00CB6232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instrText xml:space="preserve"> HYPERLINK "http://ddt-osinniki.su/index.php?option=com_content&amp;view=article&amp;id=191%3A2012-12-11-11-58-08&amp;catid=49%3A2012-12-10-16-01-12&amp;Itemid=109" </w:instrText>
            </w:r>
            <w:r w:rsidRPr="00CB6232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separate"/>
            </w:r>
            <w:r w:rsidRPr="00CB6232">
              <w:rPr>
                <w:rFonts w:ascii="Trebuchet MS" w:eastAsia="Times New Roman" w:hAnsi="Trebuchet MS" w:cs="Arial"/>
                <w:color w:val="0000FF"/>
                <w:sz w:val="30"/>
                <w:szCs w:val="30"/>
                <w:lang w:eastAsia="ru-RU"/>
              </w:rPr>
              <w:t>Время готовиться к школе</w:t>
            </w:r>
            <w:r w:rsidRPr="00CB6232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end"/>
            </w:r>
          </w:p>
        </w:tc>
      </w:tr>
    </w:tbl>
    <w:p w:rsidR="00CB6232" w:rsidRPr="00CB6232" w:rsidRDefault="00CB6232" w:rsidP="00CB62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60" w:type="dxa"/>
        <w:shd w:val="clear" w:color="auto" w:fill="F5F4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</w:tblGrid>
      <w:tr w:rsidR="00CB6232" w:rsidRPr="00CB6232" w:rsidTr="00CB6232">
        <w:tc>
          <w:tcPr>
            <w:tcW w:w="0" w:type="auto"/>
            <w:shd w:val="clear" w:color="auto" w:fill="F5F4DF"/>
            <w:hideMark/>
          </w:tcPr>
          <w:p w:rsidR="00CB6232" w:rsidRPr="00CB6232" w:rsidRDefault="00CB6232" w:rsidP="00CB6232">
            <w:pPr>
              <w:spacing w:before="100" w:beforeAutospacing="1" w:after="24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ваш ребенок идет в первый класс, наступающий школьный год будет для вашей семьи непростым. Даже если у малыша есть еще год в запасе, самое время начать подготовку к этом</w:t>
            </w:r>
            <w:bookmarkStart w:id="0" w:name="_GoBack"/>
            <w:bookmarkEnd w:id="0"/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важнейшему в жизни этапу. И главное тут – не спешить. Поторопитесь, и велик риск </w:t>
            </w:r>
            <w:proofErr w:type="gramStart"/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вырастить</w:t>
            </w:r>
            <w:proofErr w:type="gramEnd"/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измученное, задерганное существо.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8"/>
                <w:szCs w:val="28"/>
                <w:lang w:eastAsia="ru-RU"/>
              </w:rPr>
              <w:t>Приоритеты.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ни удивительно, но некоторые родители всерьез полагают, что покупка портфеля – едва ли не важнейшая составляющая подготовки ребенка к школе. Конечно, это не так. Ребенок должен быть в первую очередь психологически подготовлен к школе. А такой подготовки часто не имеют даже развитые в целом дети, к моменту поступления свободно считающие и читающие. На самом деле, к школе малыш готовится не месяц и не два, а... всю свою дошкольную жизнь. Его будущий успех (или неуспех) складывается из умения общаться, способности слушать и воспринимать информацию, самоорганизации, умения ориентироваться в непростой ситуации, логически рассуждать и т. д. Словом, процесс подготовки к школе должен быть постепенным, а не экстренным.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школой лучше подождать, если: ребенок готов лишь играть, возбудим, импульсивен, неуправляем, не способен сосредоточиться или имеет серьезные нарушения речи. Очень важно, чтобы малыш имел опыт общения с незнакомыми людьми: взрослыми и детьми. Обязанность решать, когда идти в школу, конечно, остается за вами, но посоветоваться со специалистами (психологом, логопедом, детским врачом) будет полезно.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8"/>
                <w:szCs w:val="28"/>
                <w:lang w:eastAsia="ru-RU"/>
              </w:rPr>
              <w:t>Надо развивать: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Способность не теряться в сложных ситуациях, не расстраиваться, если даже критикуют или дразнят. Ребенок должен знать, что в школе его не обязательно будут лишь хвалить, поэтому важно и дома иметь опыт, как похвалы, так и порицания.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 работать самостоятельно, без постоянного внимания и поощрения со стороны взрослого, способность слушать и выполнять то, о чем просят.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Моторику рук – это поможет овладеть навыками письма. Ваши помощники в этом деле – пальчиковые игры, рисование, лепка, работа с ножницами, оригами.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Способность не просто рассмотреть картинку или прочесть стишок, но и </w:t>
            </w: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обсудить их.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Внимание, сосредоточенность и усидчивость. Эти качества тренируются даже во время повседневных хлопот – можно, помогая маме, разложить ложки и вилки, и при этом сосчитать их.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 доводить начатое дело до конца.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ind w:firstLine="56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Задумались?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8"/>
                <w:szCs w:val="28"/>
                <w:lang w:eastAsia="ru-RU"/>
              </w:rPr>
              <w:t>Тест для мам и пап.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Предлагаемый тест поможет вам прояснить ситуацию и определить готовность малыша к вступлению во взрослую жизнь.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ind w:hanging="43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каждый данный вами ответ </w:t>
            </w:r>
            <w:r w:rsidRPr="00CB6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«да»</w:t>
            </w: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начислите себе </w:t>
            </w:r>
            <w:r w:rsidRPr="00CB6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балл</w:t>
            </w: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Хочет ли ваш ребенок идти в первый класс?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Он считает, что в школе узнает много нового и интересного?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Может ли ваш малыш в течение некоторого времени (15–20 минут) самостоятельно заниматься каким-либо кропотливым делом (рисовать, лепить, собирать мозаику и т.п.)?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Можете ли вы сказать, что ваш ребенок не стесняется в присутствии посторонних людей, общается с ними?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Умеет ли ваш малыш связно описывать картинку и составлять по ней рассказ из нескольких предложений?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Знает ли ваш ребенок наизусть стихи?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Может ли он назвать заданное существительное во множественном числе?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Умеет ли он читать, хотя бы по слогам?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Считает ли от 1 до 10 и в обратном порядке?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Может прибавить или отнять хотя бы единицу от чисел первого десятка?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Способен ли он писать в тетради в клетку простейшие элементы, а также перерисовывать в нее узоры?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 Любит ли он рисовать, раскрашивать картинки?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Умеет ли ваш малыш управляться с ножницами и клеем (делать аппликации)?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 Может ли он собрать </w:t>
            </w:r>
            <w:proofErr w:type="gramStart"/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несложные</w:t>
            </w:r>
            <w:proofErr w:type="gramEnd"/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собрать разрезанную на 5 частей картинку?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 Знакомы ли ему названия диких и домашних животных, деревьев, фруктов, овощей, домашней утвари?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 Умеет ли он обобщать, например: яблоки и груши – это фрукты, соловей и ворона – птицы и т.д.?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 Любит ли малыш заниматься чем-то самостоятельно – рисовать, собирать конструктор и т.д.?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Результаты: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вы набрали 15 и более баллов: Ваш ребенок вполне готов к началу обучения. Трудности, с которыми он столкнётся в школе, будут для него преодолимы.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вы набрали 10-14 баллов: Вы на верном пути. Вопросы, на которые вы ответили отрицательно, покажут вам направление деятельности.</w:t>
            </w:r>
          </w:p>
          <w:p w:rsidR="00CB6232" w:rsidRPr="00CB6232" w:rsidRDefault="00CB6232" w:rsidP="00CB6232">
            <w:pPr>
              <w:spacing w:before="100" w:beforeAutospacing="1" w:after="24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вы набрали менее 10 баллов: Вам необходимо уделять больше времени ребенку и систематически заниматься с ним, чтобы подготовить к школе.</w:t>
            </w:r>
          </w:p>
        </w:tc>
      </w:tr>
    </w:tbl>
    <w:p w:rsidR="005934C8" w:rsidRDefault="005934C8"/>
    <w:sectPr w:rsidR="0059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32"/>
    <w:rsid w:val="005934C8"/>
    <w:rsid w:val="00CB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6232"/>
    <w:rPr>
      <w:color w:val="0000FF"/>
      <w:u w:val="single"/>
    </w:rPr>
  </w:style>
  <w:style w:type="character" w:styleId="a4">
    <w:name w:val="Strong"/>
    <w:basedOn w:val="a0"/>
    <w:uiPriority w:val="22"/>
    <w:qFormat/>
    <w:rsid w:val="00CB6232"/>
    <w:rPr>
      <w:b/>
      <w:bCs/>
    </w:rPr>
  </w:style>
  <w:style w:type="character" w:styleId="a5">
    <w:name w:val="Emphasis"/>
    <w:basedOn w:val="a0"/>
    <w:uiPriority w:val="20"/>
    <w:qFormat/>
    <w:rsid w:val="00CB6232"/>
    <w:rPr>
      <w:i/>
      <w:iCs/>
    </w:rPr>
  </w:style>
  <w:style w:type="paragraph" w:styleId="a6">
    <w:name w:val="List Paragraph"/>
    <w:basedOn w:val="a"/>
    <w:uiPriority w:val="34"/>
    <w:qFormat/>
    <w:rsid w:val="00CB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B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6232"/>
    <w:rPr>
      <w:color w:val="0000FF"/>
      <w:u w:val="single"/>
    </w:rPr>
  </w:style>
  <w:style w:type="character" w:styleId="a4">
    <w:name w:val="Strong"/>
    <w:basedOn w:val="a0"/>
    <w:uiPriority w:val="22"/>
    <w:qFormat/>
    <w:rsid w:val="00CB6232"/>
    <w:rPr>
      <w:b/>
      <w:bCs/>
    </w:rPr>
  </w:style>
  <w:style w:type="character" w:styleId="a5">
    <w:name w:val="Emphasis"/>
    <w:basedOn w:val="a0"/>
    <w:uiPriority w:val="20"/>
    <w:qFormat/>
    <w:rsid w:val="00CB6232"/>
    <w:rPr>
      <w:i/>
      <w:iCs/>
    </w:rPr>
  </w:style>
  <w:style w:type="paragraph" w:styleId="a6">
    <w:name w:val="List Paragraph"/>
    <w:basedOn w:val="a"/>
    <w:uiPriority w:val="34"/>
    <w:qFormat/>
    <w:rsid w:val="00CB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B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4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2024-04-12T12:38:00Z</dcterms:created>
  <dcterms:modified xsi:type="dcterms:W3CDTF">2024-04-12T12:39:00Z</dcterms:modified>
</cp:coreProperties>
</file>